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D5" w:rsidRDefault="00E941D5" w:rsidP="005A58AB">
      <w:pPr>
        <w:spacing w:after="0"/>
        <w:jc w:val="center"/>
        <w:rPr>
          <w:b/>
          <w:sz w:val="24"/>
        </w:rPr>
      </w:pPr>
    </w:p>
    <w:p w:rsidR="000E23D6" w:rsidRDefault="00C86D49" w:rsidP="005A58AB">
      <w:pPr>
        <w:spacing w:after="0"/>
        <w:jc w:val="center"/>
        <w:rPr>
          <w:b/>
          <w:sz w:val="24"/>
        </w:rPr>
      </w:pPr>
      <w:r>
        <w:rPr>
          <w:b/>
          <w:sz w:val="24"/>
        </w:rPr>
        <w:t>ДЕКЛАРАЦИЯ</w:t>
      </w:r>
    </w:p>
    <w:p w:rsidR="009F6237" w:rsidRPr="00350FE4" w:rsidRDefault="009F6237" w:rsidP="005A58AB">
      <w:pPr>
        <w:spacing w:after="0"/>
        <w:jc w:val="center"/>
        <w:rPr>
          <w:b/>
          <w:sz w:val="16"/>
          <w:lang w:val="en-US"/>
        </w:rPr>
      </w:pPr>
    </w:p>
    <w:p w:rsidR="005A58AB" w:rsidRPr="005A58AB" w:rsidRDefault="005A58AB" w:rsidP="005A58AB">
      <w:pPr>
        <w:spacing w:after="0"/>
        <w:jc w:val="center"/>
        <w:rPr>
          <w:sz w:val="24"/>
          <w:lang w:val="en-US"/>
        </w:rPr>
      </w:pPr>
      <w:r>
        <w:rPr>
          <w:sz w:val="24"/>
        </w:rPr>
        <w:t xml:space="preserve">по </w:t>
      </w:r>
      <w:r w:rsidR="00C86D49">
        <w:rPr>
          <w:sz w:val="24"/>
        </w:rPr>
        <w:t>чл. 13, ал. 3 от Закона за медиация</w:t>
      </w:r>
    </w:p>
    <w:p w:rsidR="005A58AB" w:rsidRDefault="005A58AB" w:rsidP="005A58AB">
      <w:pPr>
        <w:spacing w:after="0"/>
        <w:jc w:val="both"/>
        <w:rPr>
          <w:sz w:val="24"/>
        </w:rPr>
      </w:pPr>
    </w:p>
    <w:p w:rsidR="007B27F1" w:rsidRPr="008930AC" w:rsidRDefault="008930AC" w:rsidP="005A58AB">
      <w:pPr>
        <w:spacing w:after="0"/>
        <w:jc w:val="both"/>
        <w:rPr>
          <w:b/>
          <w:sz w:val="24"/>
        </w:rPr>
      </w:pPr>
      <w:r>
        <w:rPr>
          <w:rFonts w:eastAsia="Times New Roman"/>
          <w:sz w:val="24"/>
          <w:szCs w:val="24"/>
          <w:lang w:eastAsia="en-US"/>
        </w:rPr>
        <w:tab/>
      </w:r>
      <w:r w:rsidRPr="008930AC">
        <w:rPr>
          <w:rFonts w:eastAsia="Times New Roman"/>
          <w:b/>
          <w:sz w:val="24"/>
          <w:szCs w:val="24"/>
          <w:lang w:eastAsia="en-US"/>
        </w:rPr>
        <w:t>Съд, № на дело, година на образуване ……………………………</w:t>
      </w:r>
      <w:r>
        <w:rPr>
          <w:rFonts w:eastAsia="Times New Roman"/>
          <w:b/>
          <w:sz w:val="24"/>
          <w:szCs w:val="24"/>
          <w:lang w:eastAsia="en-US"/>
        </w:rPr>
        <w:t>……………………...</w:t>
      </w:r>
    </w:p>
    <w:p w:rsidR="007B27F1" w:rsidRDefault="007B27F1" w:rsidP="005A58AB">
      <w:pPr>
        <w:spacing w:after="0"/>
        <w:jc w:val="both"/>
        <w:rPr>
          <w:sz w:val="24"/>
        </w:rPr>
      </w:pPr>
    </w:p>
    <w:p w:rsidR="008930AC" w:rsidRDefault="00C86D49" w:rsidP="0051681E">
      <w:pPr>
        <w:spacing w:after="0" w:line="360" w:lineRule="auto"/>
        <w:jc w:val="both"/>
        <w:rPr>
          <w:sz w:val="24"/>
        </w:rPr>
      </w:pPr>
      <w:r>
        <w:rPr>
          <w:sz w:val="24"/>
        </w:rPr>
        <w:tab/>
      </w:r>
    </w:p>
    <w:p w:rsidR="00E941D5" w:rsidRDefault="008930AC" w:rsidP="0051681E">
      <w:pPr>
        <w:spacing w:after="0" w:line="360" w:lineRule="auto"/>
        <w:jc w:val="both"/>
        <w:rPr>
          <w:sz w:val="24"/>
        </w:rPr>
      </w:pPr>
      <w:r>
        <w:rPr>
          <w:sz w:val="24"/>
        </w:rPr>
        <w:tab/>
      </w:r>
      <w:r w:rsidR="00C86D49" w:rsidRPr="00C86D49">
        <w:rPr>
          <w:sz w:val="24"/>
        </w:rPr>
        <w:t>Долуподписаният/та …………………………</w:t>
      </w:r>
      <w:r w:rsidR="00C86D49">
        <w:rPr>
          <w:sz w:val="24"/>
        </w:rPr>
        <w:t>………………………………………………</w:t>
      </w:r>
    </w:p>
    <w:p w:rsidR="006E3D54" w:rsidRPr="008930AC" w:rsidRDefault="00C86D49" w:rsidP="0051681E">
      <w:pPr>
        <w:spacing w:after="0" w:line="360" w:lineRule="auto"/>
        <w:jc w:val="both"/>
        <w:rPr>
          <w:rFonts w:eastAsia="Times New Roman"/>
          <w:sz w:val="24"/>
          <w:szCs w:val="24"/>
          <w:lang w:eastAsia="en-US"/>
        </w:rPr>
      </w:pPr>
      <w:r>
        <w:rPr>
          <w:sz w:val="24"/>
        </w:rPr>
        <w:t xml:space="preserve">в качеството </w:t>
      </w:r>
      <w:r w:rsidR="006E3D54">
        <w:rPr>
          <w:sz w:val="24"/>
        </w:rPr>
        <w:t>м</w:t>
      </w:r>
      <w:r>
        <w:rPr>
          <w:sz w:val="24"/>
        </w:rPr>
        <w:t>и на медиатор</w:t>
      </w:r>
      <w:r w:rsidR="006E3D54">
        <w:rPr>
          <w:sz w:val="24"/>
        </w:rPr>
        <w:t xml:space="preserve">, </w:t>
      </w:r>
      <w:r w:rsidR="006E3D54" w:rsidRPr="008930AC">
        <w:rPr>
          <w:sz w:val="24"/>
        </w:rPr>
        <w:t xml:space="preserve">вписан в списъка на медиаторите към Съдебен център по медиация към Окръжен съд – Монтана, </w:t>
      </w:r>
      <w:r w:rsidRPr="008930AC">
        <w:rPr>
          <w:sz w:val="24"/>
        </w:rPr>
        <w:t xml:space="preserve">регистриран в Министерство на правосъдието под № </w:t>
      </w:r>
      <w:r w:rsidR="006E3D54" w:rsidRPr="008930AC">
        <w:rPr>
          <w:sz w:val="24"/>
        </w:rPr>
        <w:t>………………………………</w:t>
      </w:r>
      <w:r w:rsidR="008930AC">
        <w:rPr>
          <w:sz w:val="24"/>
        </w:rPr>
        <w:t>…………………………………………………………………………</w:t>
      </w:r>
      <w:r w:rsidR="006E3D54" w:rsidRPr="008930AC">
        <w:rPr>
          <w:sz w:val="24"/>
        </w:rPr>
        <w:t xml:space="preserve"> </w:t>
      </w:r>
    </w:p>
    <w:p w:rsidR="007B27F1" w:rsidRPr="006E3D54" w:rsidRDefault="007B27F1" w:rsidP="0051681E">
      <w:pPr>
        <w:spacing w:after="0" w:line="360" w:lineRule="auto"/>
        <w:jc w:val="both"/>
        <w:rPr>
          <w:sz w:val="24"/>
        </w:rPr>
      </w:pPr>
    </w:p>
    <w:p w:rsidR="00C86D49" w:rsidRPr="00C86D49" w:rsidRDefault="00C86D49" w:rsidP="00C86D49">
      <w:pPr>
        <w:spacing w:after="0" w:line="360" w:lineRule="auto"/>
        <w:jc w:val="center"/>
        <w:rPr>
          <w:b/>
          <w:sz w:val="24"/>
        </w:rPr>
      </w:pPr>
      <w:r w:rsidRPr="00C86D49">
        <w:rPr>
          <w:b/>
          <w:sz w:val="24"/>
        </w:rPr>
        <w:t>ДЕКЛАРИРАМ, ЧЕ</w:t>
      </w:r>
    </w:p>
    <w:p w:rsidR="00C86D49" w:rsidRPr="00C86D49" w:rsidRDefault="00C86D49" w:rsidP="00C86D49">
      <w:pPr>
        <w:spacing w:after="0" w:line="360" w:lineRule="auto"/>
        <w:jc w:val="center"/>
        <w:rPr>
          <w:sz w:val="24"/>
        </w:rPr>
      </w:pPr>
    </w:p>
    <w:p w:rsidR="0051681E" w:rsidRDefault="00C86D49" w:rsidP="00C86D49">
      <w:pPr>
        <w:spacing w:after="0" w:line="360" w:lineRule="auto"/>
        <w:jc w:val="both"/>
        <w:rPr>
          <w:sz w:val="24"/>
        </w:rPr>
      </w:pPr>
      <w:r w:rsidRPr="00C86D49">
        <w:rPr>
          <w:sz w:val="24"/>
        </w:rPr>
        <w:t>1.</w:t>
      </w:r>
      <w:r>
        <w:rPr>
          <w:sz w:val="24"/>
        </w:rPr>
        <w:t xml:space="preserve"> </w:t>
      </w:r>
      <w:r w:rsidRPr="00C86D49">
        <w:rPr>
          <w:sz w:val="24"/>
        </w:rPr>
        <w:t xml:space="preserve">НЕ СЪМ </w:t>
      </w:r>
      <w:r>
        <w:rPr>
          <w:sz w:val="24"/>
        </w:rPr>
        <w:t>съпруг или роднина по права линия без ограничение, по съребрена линия до четвърта степен или по сватовство до трета степен на някоя от страните по настоящата медиация или на неин представител;</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2. НЕ живея във фактическо съпружество със страна по спора – предмет на медиацията;</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3. НЕ СЪМ бил/а представител или пълномощник на страна по спора – предмет на медиация;</w:t>
      </w:r>
    </w:p>
    <w:p w:rsidR="00C86D49" w:rsidRDefault="00C86D49" w:rsidP="00C86D49">
      <w:pPr>
        <w:spacing w:after="0" w:line="360" w:lineRule="auto"/>
        <w:jc w:val="both"/>
        <w:rPr>
          <w:sz w:val="24"/>
        </w:rPr>
      </w:pPr>
    </w:p>
    <w:p w:rsidR="00C86D49" w:rsidRPr="00C86D49" w:rsidRDefault="00EB0817" w:rsidP="00C86D49">
      <w:pPr>
        <w:spacing w:after="0" w:line="360" w:lineRule="auto"/>
        <w:jc w:val="both"/>
        <w:rPr>
          <w:sz w:val="24"/>
        </w:rPr>
      </w:pPr>
      <w:r>
        <w:rPr>
          <w:sz w:val="24"/>
        </w:rPr>
        <w:t xml:space="preserve">4. </w:t>
      </w:r>
      <w:bookmarkStart w:id="0" w:name="_GoBack"/>
      <w:bookmarkEnd w:id="0"/>
      <w:r w:rsidR="00C86D49">
        <w:rPr>
          <w:sz w:val="24"/>
        </w:rPr>
        <w:t xml:space="preserve">НЕ съществуват други обстоятелства, които пораждат основателно съмнение в моята безпристрастност. </w:t>
      </w:r>
    </w:p>
    <w:p w:rsidR="0051681E" w:rsidRPr="0051681E" w:rsidRDefault="0051681E" w:rsidP="0051681E">
      <w:pPr>
        <w:spacing w:after="0" w:line="360" w:lineRule="auto"/>
        <w:jc w:val="both"/>
        <w:rPr>
          <w:sz w:val="24"/>
        </w:rPr>
      </w:pPr>
    </w:p>
    <w:p w:rsidR="009C2F66" w:rsidRDefault="009C2F66"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59"/>
      </w:tblGrid>
      <w:tr w:rsidR="007B27F1" w:rsidTr="007B27F1">
        <w:tc>
          <w:tcPr>
            <w:tcW w:w="4219" w:type="dxa"/>
          </w:tcPr>
          <w:p w:rsidR="007B27F1" w:rsidRDefault="007B27F1" w:rsidP="00E941D5">
            <w:pPr>
              <w:jc w:val="both"/>
              <w:rPr>
                <w:sz w:val="24"/>
                <w:szCs w:val="24"/>
              </w:rPr>
            </w:pPr>
            <w:r>
              <w:rPr>
                <w:sz w:val="24"/>
                <w:szCs w:val="24"/>
              </w:rPr>
              <w:t>Дата</w:t>
            </w:r>
          </w:p>
          <w:p w:rsidR="007B27F1" w:rsidRDefault="007B27F1" w:rsidP="00E941D5">
            <w:pPr>
              <w:jc w:val="both"/>
              <w:rPr>
                <w:sz w:val="24"/>
                <w:szCs w:val="24"/>
              </w:rPr>
            </w:pPr>
            <w:r>
              <w:rPr>
                <w:sz w:val="24"/>
                <w:szCs w:val="24"/>
              </w:rPr>
              <w:t xml:space="preserve">              ……………………….</w:t>
            </w:r>
          </w:p>
        </w:tc>
        <w:tc>
          <w:tcPr>
            <w:tcW w:w="5559" w:type="dxa"/>
          </w:tcPr>
          <w:p w:rsidR="007B27F1" w:rsidRDefault="007B27F1" w:rsidP="00E941D5">
            <w:pPr>
              <w:jc w:val="both"/>
              <w:rPr>
                <w:sz w:val="24"/>
                <w:szCs w:val="24"/>
              </w:rPr>
            </w:pPr>
            <w:r>
              <w:rPr>
                <w:sz w:val="24"/>
                <w:szCs w:val="24"/>
              </w:rPr>
              <w:t>Декларатор</w:t>
            </w:r>
          </w:p>
          <w:p w:rsidR="007B27F1" w:rsidRDefault="007B27F1" w:rsidP="00E941D5">
            <w:pPr>
              <w:jc w:val="both"/>
              <w:rPr>
                <w:sz w:val="24"/>
                <w:szCs w:val="24"/>
              </w:rPr>
            </w:pPr>
            <w:r>
              <w:rPr>
                <w:sz w:val="24"/>
                <w:szCs w:val="24"/>
              </w:rPr>
              <w:t xml:space="preserve">                   ……………………………………………..</w:t>
            </w:r>
          </w:p>
          <w:p w:rsidR="007B27F1" w:rsidRPr="007B27F1" w:rsidRDefault="007B27F1" w:rsidP="007B27F1">
            <w:pPr>
              <w:jc w:val="center"/>
              <w:rPr>
                <w:i/>
                <w:szCs w:val="24"/>
              </w:rPr>
            </w:pPr>
            <w:r>
              <w:rPr>
                <w:i/>
                <w:szCs w:val="24"/>
              </w:rPr>
              <w:t xml:space="preserve">                  </w:t>
            </w:r>
            <w:r w:rsidRPr="007B27F1">
              <w:rPr>
                <w:i/>
                <w:szCs w:val="24"/>
              </w:rPr>
              <w:t>(име и фамилия, подпис)</w:t>
            </w:r>
          </w:p>
          <w:p w:rsidR="007B27F1" w:rsidRDefault="007B27F1" w:rsidP="007B27F1">
            <w:pPr>
              <w:jc w:val="both"/>
              <w:rPr>
                <w:sz w:val="24"/>
                <w:szCs w:val="24"/>
              </w:rPr>
            </w:pPr>
            <w:r>
              <w:rPr>
                <w:sz w:val="24"/>
                <w:szCs w:val="24"/>
              </w:rPr>
              <w:t xml:space="preserve">           </w:t>
            </w:r>
          </w:p>
        </w:tc>
      </w:tr>
    </w:tbl>
    <w:p w:rsidR="007B27F1" w:rsidRDefault="007B27F1" w:rsidP="00E941D5">
      <w:pPr>
        <w:spacing w:after="0"/>
        <w:jc w:val="both"/>
        <w:rPr>
          <w:sz w:val="24"/>
          <w:szCs w:val="24"/>
        </w:rPr>
      </w:pPr>
    </w:p>
    <w:p w:rsidR="007B27F1" w:rsidRPr="00787B6C" w:rsidRDefault="007B27F1" w:rsidP="00E941D5">
      <w:pPr>
        <w:spacing w:after="0"/>
        <w:jc w:val="both"/>
        <w:rPr>
          <w:sz w:val="24"/>
          <w:szCs w:val="24"/>
        </w:rPr>
      </w:pPr>
    </w:p>
    <w:sectPr w:rsidR="007B27F1" w:rsidRPr="00787B6C" w:rsidSect="00C4581E">
      <w:headerReference w:type="default" r:id="rId9"/>
      <w:footerReference w:type="default" r:id="rId10"/>
      <w:pgSz w:w="11906" w:h="16838"/>
      <w:pgMar w:top="567" w:right="1134" w:bottom="141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7D" w:rsidRDefault="00A40A7D" w:rsidP="00026964">
      <w:pPr>
        <w:spacing w:after="0" w:line="240" w:lineRule="auto"/>
      </w:pPr>
      <w:r>
        <w:separator/>
      </w:r>
    </w:p>
  </w:endnote>
  <w:endnote w:type="continuationSeparator" w:id="0">
    <w:p w:rsidR="00A40A7D" w:rsidRDefault="00A40A7D" w:rsidP="0002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AB" w:rsidRPr="00C4581E" w:rsidRDefault="005A58AB" w:rsidP="00C4581E">
    <w:pPr>
      <w:spacing w:after="0"/>
      <w:jc w:val="center"/>
      <w:rPr>
        <w:b/>
      </w:rPr>
    </w:pPr>
    <w:r w:rsidRPr="00C4581E">
      <w:rPr>
        <w:b/>
      </w:rPr>
      <w:t>Монтана 3400, ул. „Васил Левски“ № 2</w:t>
    </w:r>
    <w:r w:rsidRPr="00C4581E">
      <w:rPr>
        <w:b/>
        <w:lang w:val="ru-RU"/>
      </w:rPr>
      <w:t>4, п. к. 75</w:t>
    </w:r>
    <w:r w:rsidRPr="00C4581E">
      <w:rPr>
        <w:b/>
      </w:rPr>
      <w:t>; тел.</w:t>
    </w:r>
    <w:r w:rsidRPr="00C4581E">
      <w:rPr>
        <w:b/>
        <w:lang w:val="ru-RU"/>
      </w:rPr>
      <w:t xml:space="preserve"> </w:t>
    </w:r>
    <w:r w:rsidR="00CC12E7" w:rsidRPr="00C4581E">
      <w:rPr>
        <w:b/>
        <w:lang w:val="ru-RU"/>
      </w:rPr>
      <w:t xml:space="preserve">096 </w:t>
    </w:r>
    <w:r w:rsidRPr="00FB267C">
      <w:rPr>
        <w:b/>
        <w:lang w:val="ru-RU"/>
      </w:rPr>
      <w:t>395 101</w:t>
    </w:r>
    <w:r w:rsidRPr="00FB267C">
      <w:rPr>
        <w:b/>
      </w:rPr>
      <w:br/>
      <w:t xml:space="preserve"> </w:t>
    </w:r>
    <w:proofErr w:type="gramStart"/>
    <w:r w:rsidRPr="00FB267C">
      <w:rPr>
        <w:b/>
      </w:rPr>
      <w:t>е</w:t>
    </w:r>
    <w:proofErr w:type="gramEnd"/>
    <w:r w:rsidRPr="00FB267C">
      <w:rPr>
        <w:b/>
      </w:rPr>
      <w:t>-</w:t>
    </w:r>
    <w:r w:rsidRPr="00FB267C">
      <w:rPr>
        <w:b/>
        <w:lang w:val="en-US"/>
      </w:rPr>
      <w:t>mail</w:t>
    </w:r>
    <w:r w:rsidRPr="00FB267C">
      <w:rPr>
        <w:b/>
      </w:rPr>
      <w:t>:</w:t>
    </w:r>
    <w:r w:rsidRPr="00FB267C">
      <w:rPr>
        <w:b/>
        <w:lang w:val="ru-RU"/>
      </w:rPr>
      <w:t xml:space="preserve"> </w:t>
    </w:r>
    <w:r w:rsidRPr="00FB267C">
      <w:rPr>
        <w:b/>
        <w:lang w:val="en-US"/>
      </w:rPr>
      <w:t>montana-os@justice.bg</w:t>
    </w:r>
    <w:r w:rsidRPr="00FB267C">
      <w:rPr>
        <w:b/>
      </w:rPr>
      <w:t>,</w:t>
    </w:r>
    <w:r w:rsidRPr="00FB267C">
      <w:rPr>
        <w:b/>
        <w:lang w:val="en-US"/>
      </w:rPr>
      <w:t xml:space="preserve"> </w:t>
    </w:r>
    <w:r w:rsidRPr="00C4581E">
      <w:rPr>
        <w:b/>
      </w:rPr>
      <w:t>интернет страница</w:t>
    </w:r>
    <w:r w:rsidRPr="00C4581E">
      <w:rPr>
        <w:b/>
        <w:lang w:val="en-US"/>
      </w:rPr>
      <w:t>:</w:t>
    </w:r>
    <w:r w:rsidRPr="00C4581E">
      <w:rPr>
        <w:b/>
      </w:rPr>
      <w:t xml:space="preserve"> </w:t>
    </w:r>
    <w:r w:rsidRPr="00C4581E">
      <w:rPr>
        <w:b/>
        <w:lang w:val="en-US"/>
      </w:rPr>
      <w:t>https://montana-os.justice.bg</w:t>
    </w:r>
  </w:p>
  <w:p w:rsidR="005A58AB" w:rsidRDefault="005A58AB" w:rsidP="005A58AB">
    <w:pPr>
      <w:pStyle w:val="a6"/>
      <w:jc w:val="center"/>
    </w:pPr>
  </w:p>
  <w:p w:rsidR="005A58AB" w:rsidRDefault="005A58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7D" w:rsidRDefault="00A40A7D" w:rsidP="00026964">
      <w:pPr>
        <w:spacing w:after="0" w:line="240" w:lineRule="auto"/>
      </w:pPr>
      <w:r>
        <w:separator/>
      </w:r>
    </w:p>
  </w:footnote>
  <w:footnote w:type="continuationSeparator" w:id="0">
    <w:p w:rsidR="00A40A7D" w:rsidRDefault="00A40A7D" w:rsidP="00026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D6" w:rsidRPr="000E23D6" w:rsidRDefault="000E23D6" w:rsidP="000E23D6">
    <w:pPr>
      <w:pStyle w:val="a4"/>
      <w:pBdr>
        <w:bottom w:val="thickThinSmallGap" w:sz="24" w:space="1" w:color="622423" w:themeColor="accent2" w:themeShade="7F"/>
      </w:pBdr>
      <w:jc w:val="center"/>
      <w:rPr>
        <w:rFonts w:ascii="Arial" w:eastAsiaTheme="majorEastAsia" w:hAnsi="Arial" w:cs="Arial"/>
        <w:b/>
        <w:color w:val="000000" w:themeColor="text1"/>
        <w:sz w:val="28"/>
        <w:szCs w:val="32"/>
      </w:rPr>
    </w:pPr>
    <w:r w:rsidRPr="000E23D6">
      <w:rPr>
        <w:rFonts w:ascii="Arial" w:eastAsiaTheme="majorEastAsia" w:hAnsi="Arial" w:cs="Arial"/>
        <w:b/>
        <w:color w:val="000000" w:themeColor="text1"/>
        <w:sz w:val="28"/>
        <w:szCs w:val="32"/>
      </w:rPr>
      <w:t>СЪДЕБЕН ЦЕНТЪР ПО МЕДИАЦИЯ</w:t>
    </w:r>
  </w:p>
  <w:p w:rsidR="000E23D6" w:rsidRPr="000E23D6" w:rsidRDefault="000E23D6" w:rsidP="000E23D6">
    <w:pPr>
      <w:pStyle w:val="a4"/>
      <w:pBdr>
        <w:bottom w:val="thickThinSmallGap" w:sz="24" w:space="1" w:color="622423" w:themeColor="accent2" w:themeShade="7F"/>
      </w:pBdr>
      <w:jc w:val="center"/>
      <w:rPr>
        <w:rFonts w:ascii="Arial" w:eastAsiaTheme="majorEastAsia" w:hAnsi="Arial" w:cs="Arial"/>
        <w:b/>
        <w:color w:val="000000" w:themeColor="text1"/>
        <w:sz w:val="28"/>
        <w:szCs w:val="32"/>
      </w:rPr>
    </w:pPr>
    <w:r w:rsidRPr="000E23D6">
      <w:rPr>
        <w:rFonts w:ascii="Arial" w:eastAsiaTheme="majorEastAsia" w:hAnsi="Arial" w:cs="Arial"/>
        <w:b/>
        <w:color w:val="000000" w:themeColor="text1"/>
        <w:sz w:val="28"/>
        <w:szCs w:val="32"/>
      </w:rPr>
      <w:t xml:space="preserve">ОКРЪЖЕН СЪД – МОНТАНА </w:t>
    </w:r>
  </w:p>
  <w:p w:rsidR="000E23D6" w:rsidRDefault="000E23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CE1"/>
    <w:multiLevelType w:val="hybridMultilevel"/>
    <w:tmpl w:val="ACB2D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2BF7998"/>
    <w:multiLevelType w:val="hybridMultilevel"/>
    <w:tmpl w:val="1C401E00"/>
    <w:lvl w:ilvl="0" w:tplc="0A34CC4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63D77997"/>
    <w:multiLevelType w:val="hybridMultilevel"/>
    <w:tmpl w:val="9FAC2C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96"/>
    <w:rsid w:val="00026964"/>
    <w:rsid w:val="0006634D"/>
    <w:rsid w:val="00090808"/>
    <w:rsid w:val="00092806"/>
    <w:rsid w:val="00093AFF"/>
    <w:rsid w:val="00097F83"/>
    <w:rsid w:val="000E23D6"/>
    <w:rsid w:val="002644F8"/>
    <w:rsid w:val="002923B4"/>
    <w:rsid w:val="002F485C"/>
    <w:rsid w:val="00350FE4"/>
    <w:rsid w:val="003548F3"/>
    <w:rsid w:val="00383ED7"/>
    <w:rsid w:val="00386326"/>
    <w:rsid w:val="003B03FC"/>
    <w:rsid w:val="003C315F"/>
    <w:rsid w:val="003C6A4D"/>
    <w:rsid w:val="003D0B93"/>
    <w:rsid w:val="00414B18"/>
    <w:rsid w:val="004A1986"/>
    <w:rsid w:val="004F6C52"/>
    <w:rsid w:val="00506709"/>
    <w:rsid w:val="0051681E"/>
    <w:rsid w:val="005445A0"/>
    <w:rsid w:val="005A58AB"/>
    <w:rsid w:val="006C7DA2"/>
    <w:rsid w:val="006D479E"/>
    <w:rsid w:val="006E3D54"/>
    <w:rsid w:val="00787B6C"/>
    <w:rsid w:val="007B27F1"/>
    <w:rsid w:val="00806A72"/>
    <w:rsid w:val="00867CE8"/>
    <w:rsid w:val="008930AC"/>
    <w:rsid w:val="008A51C0"/>
    <w:rsid w:val="009C2F66"/>
    <w:rsid w:val="009F6237"/>
    <w:rsid w:val="00A01D6C"/>
    <w:rsid w:val="00A40A7D"/>
    <w:rsid w:val="00B12DEB"/>
    <w:rsid w:val="00B85994"/>
    <w:rsid w:val="00BC157D"/>
    <w:rsid w:val="00BF71A4"/>
    <w:rsid w:val="00C4581E"/>
    <w:rsid w:val="00C86D49"/>
    <w:rsid w:val="00CC12E7"/>
    <w:rsid w:val="00D35868"/>
    <w:rsid w:val="00D40492"/>
    <w:rsid w:val="00D814C1"/>
    <w:rsid w:val="00D92FFA"/>
    <w:rsid w:val="00DC1B3C"/>
    <w:rsid w:val="00E46861"/>
    <w:rsid w:val="00E941D5"/>
    <w:rsid w:val="00EB0817"/>
    <w:rsid w:val="00F07596"/>
    <w:rsid w:val="00F11118"/>
    <w:rsid w:val="00F43E05"/>
    <w:rsid w:val="00F62C6B"/>
    <w:rsid w:val="00FB26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964"/>
    <w:pPr>
      <w:tabs>
        <w:tab w:val="center" w:pos="4536"/>
        <w:tab w:val="right" w:pos="9072"/>
      </w:tabs>
      <w:spacing w:after="0" w:line="240" w:lineRule="auto"/>
    </w:pPr>
  </w:style>
  <w:style w:type="character" w:customStyle="1" w:styleId="a5">
    <w:name w:val="Горен колонтитул Знак"/>
    <w:basedOn w:val="a0"/>
    <w:link w:val="a4"/>
    <w:uiPriority w:val="99"/>
    <w:rsid w:val="00026964"/>
    <w:rPr>
      <w:sz w:val="20"/>
      <w:lang w:eastAsia="bg-BG"/>
    </w:rPr>
  </w:style>
  <w:style w:type="paragraph" w:styleId="a6">
    <w:name w:val="footer"/>
    <w:basedOn w:val="a"/>
    <w:link w:val="a7"/>
    <w:uiPriority w:val="99"/>
    <w:unhideWhenUsed/>
    <w:rsid w:val="00026964"/>
    <w:pPr>
      <w:tabs>
        <w:tab w:val="center" w:pos="4536"/>
        <w:tab w:val="right" w:pos="9072"/>
      </w:tabs>
      <w:spacing w:after="0" w:line="240" w:lineRule="auto"/>
    </w:pPr>
  </w:style>
  <w:style w:type="character" w:customStyle="1" w:styleId="a7">
    <w:name w:val="Долен колонтитул Знак"/>
    <w:basedOn w:val="a0"/>
    <w:link w:val="a6"/>
    <w:uiPriority w:val="99"/>
    <w:rsid w:val="00026964"/>
    <w:rPr>
      <w:sz w:val="20"/>
      <w:lang w:eastAsia="bg-BG"/>
    </w:rPr>
  </w:style>
  <w:style w:type="paragraph" w:styleId="a8">
    <w:name w:val="Balloon Text"/>
    <w:basedOn w:val="a"/>
    <w:link w:val="a9"/>
    <w:uiPriority w:val="99"/>
    <w:semiHidden/>
    <w:unhideWhenUsed/>
    <w:rsid w:val="0002696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026964"/>
    <w:rPr>
      <w:rFonts w:ascii="Tahoma" w:hAnsi="Tahoma" w:cs="Tahoma"/>
      <w:sz w:val="16"/>
      <w:szCs w:val="16"/>
      <w:lang w:eastAsia="bg-BG"/>
    </w:rPr>
  </w:style>
  <w:style w:type="paragraph" w:styleId="aa">
    <w:name w:val="List Paragraph"/>
    <w:basedOn w:val="a"/>
    <w:uiPriority w:val="34"/>
    <w:qFormat/>
    <w:rsid w:val="00D35868"/>
    <w:pPr>
      <w:ind w:left="720"/>
      <w:contextualSpacing/>
    </w:pPr>
  </w:style>
  <w:style w:type="character" w:styleId="ab">
    <w:name w:val="Hyperlink"/>
    <w:rsid w:val="005A58AB"/>
    <w:rPr>
      <w:color w:val="0000FF"/>
      <w:u w:val="single"/>
    </w:rPr>
  </w:style>
  <w:style w:type="paragraph" w:styleId="ac">
    <w:name w:val="footnote text"/>
    <w:basedOn w:val="a"/>
    <w:link w:val="ad"/>
    <w:uiPriority w:val="99"/>
    <w:semiHidden/>
    <w:unhideWhenUsed/>
    <w:rsid w:val="005A58AB"/>
    <w:pPr>
      <w:spacing w:after="0" w:line="240" w:lineRule="auto"/>
    </w:pPr>
  </w:style>
  <w:style w:type="character" w:customStyle="1" w:styleId="ad">
    <w:name w:val="Текст под линия Знак"/>
    <w:basedOn w:val="a0"/>
    <w:link w:val="ac"/>
    <w:uiPriority w:val="99"/>
    <w:semiHidden/>
    <w:rsid w:val="005A58AB"/>
    <w:rPr>
      <w:sz w:val="20"/>
      <w:lang w:eastAsia="bg-BG"/>
    </w:rPr>
  </w:style>
  <w:style w:type="character" w:styleId="ae">
    <w:name w:val="footnote reference"/>
    <w:basedOn w:val="a0"/>
    <w:uiPriority w:val="99"/>
    <w:semiHidden/>
    <w:unhideWhenUsed/>
    <w:rsid w:val="005A58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964"/>
    <w:pPr>
      <w:tabs>
        <w:tab w:val="center" w:pos="4536"/>
        <w:tab w:val="right" w:pos="9072"/>
      </w:tabs>
      <w:spacing w:after="0" w:line="240" w:lineRule="auto"/>
    </w:pPr>
  </w:style>
  <w:style w:type="character" w:customStyle="1" w:styleId="a5">
    <w:name w:val="Горен колонтитул Знак"/>
    <w:basedOn w:val="a0"/>
    <w:link w:val="a4"/>
    <w:uiPriority w:val="99"/>
    <w:rsid w:val="00026964"/>
    <w:rPr>
      <w:sz w:val="20"/>
      <w:lang w:eastAsia="bg-BG"/>
    </w:rPr>
  </w:style>
  <w:style w:type="paragraph" w:styleId="a6">
    <w:name w:val="footer"/>
    <w:basedOn w:val="a"/>
    <w:link w:val="a7"/>
    <w:uiPriority w:val="99"/>
    <w:unhideWhenUsed/>
    <w:rsid w:val="00026964"/>
    <w:pPr>
      <w:tabs>
        <w:tab w:val="center" w:pos="4536"/>
        <w:tab w:val="right" w:pos="9072"/>
      </w:tabs>
      <w:spacing w:after="0" w:line="240" w:lineRule="auto"/>
    </w:pPr>
  </w:style>
  <w:style w:type="character" w:customStyle="1" w:styleId="a7">
    <w:name w:val="Долен колонтитул Знак"/>
    <w:basedOn w:val="a0"/>
    <w:link w:val="a6"/>
    <w:uiPriority w:val="99"/>
    <w:rsid w:val="00026964"/>
    <w:rPr>
      <w:sz w:val="20"/>
      <w:lang w:eastAsia="bg-BG"/>
    </w:rPr>
  </w:style>
  <w:style w:type="paragraph" w:styleId="a8">
    <w:name w:val="Balloon Text"/>
    <w:basedOn w:val="a"/>
    <w:link w:val="a9"/>
    <w:uiPriority w:val="99"/>
    <w:semiHidden/>
    <w:unhideWhenUsed/>
    <w:rsid w:val="0002696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026964"/>
    <w:rPr>
      <w:rFonts w:ascii="Tahoma" w:hAnsi="Tahoma" w:cs="Tahoma"/>
      <w:sz w:val="16"/>
      <w:szCs w:val="16"/>
      <w:lang w:eastAsia="bg-BG"/>
    </w:rPr>
  </w:style>
  <w:style w:type="paragraph" w:styleId="aa">
    <w:name w:val="List Paragraph"/>
    <w:basedOn w:val="a"/>
    <w:uiPriority w:val="34"/>
    <w:qFormat/>
    <w:rsid w:val="00D35868"/>
    <w:pPr>
      <w:ind w:left="720"/>
      <w:contextualSpacing/>
    </w:pPr>
  </w:style>
  <w:style w:type="character" w:styleId="ab">
    <w:name w:val="Hyperlink"/>
    <w:rsid w:val="005A58AB"/>
    <w:rPr>
      <w:color w:val="0000FF"/>
      <w:u w:val="single"/>
    </w:rPr>
  </w:style>
  <w:style w:type="paragraph" w:styleId="ac">
    <w:name w:val="footnote text"/>
    <w:basedOn w:val="a"/>
    <w:link w:val="ad"/>
    <w:uiPriority w:val="99"/>
    <w:semiHidden/>
    <w:unhideWhenUsed/>
    <w:rsid w:val="005A58AB"/>
    <w:pPr>
      <w:spacing w:after="0" w:line="240" w:lineRule="auto"/>
    </w:pPr>
  </w:style>
  <w:style w:type="character" w:customStyle="1" w:styleId="ad">
    <w:name w:val="Текст под линия Знак"/>
    <w:basedOn w:val="a0"/>
    <w:link w:val="ac"/>
    <w:uiPriority w:val="99"/>
    <w:semiHidden/>
    <w:rsid w:val="005A58AB"/>
    <w:rPr>
      <w:sz w:val="20"/>
      <w:lang w:eastAsia="bg-BG"/>
    </w:rPr>
  </w:style>
  <w:style w:type="character" w:styleId="ae">
    <w:name w:val="footnote reference"/>
    <w:basedOn w:val="a0"/>
    <w:uiPriority w:val="99"/>
    <w:semiHidden/>
    <w:unhideWhenUsed/>
    <w:rsid w:val="005A5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3175">
      <w:bodyDiv w:val="1"/>
      <w:marLeft w:val="0"/>
      <w:marRight w:val="0"/>
      <w:marTop w:val="0"/>
      <w:marBottom w:val="0"/>
      <w:divBdr>
        <w:top w:val="none" w:sz="0" w:space="0" w:color="auto"/>
        <w:left w:val="none" w:sz="0" w:space="0" w:color="auto"/>
        <w:bottom w:val="none" w:sz="0" w:space="0" w:color="auto"/>
        <w:right w:val="none" w:sz="0" w:space="0" w:color="auto"/>
      </w:divBdr>
    </w:div>
    <w:div w:id="10246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B845-79E2-4AD2-9130-44605F88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151</Words>
  <Characters>863</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СЪДЕБЕН ЦЕНТЪР ПО МЕДИАЦИЯОКРЪЖЕН СЪД – МОНТАНА</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СЪДЕБЕН ЦЕНТЪР ПО МЕДИАЦИЯОКРЪЖЕН СЪД – МОНТАНА</dc:title>
  <dc:creator>OCM</dc:creator>
  <cp:lastModifiedBy>user</cp:lastModifiedBy>
  <cp:revision>7</cp:revision>
  <dcterms:created xsi:type="dcterms:W3CDTF">2025-10-17T12:29:00Z</dcterms:created>
  <dcterms:modified xsi:type="dcterms:W3CDTF">2026-01-30T13:28:00Z</dcterms:modified>
</cp:coreProperties>
</file>